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BC6" w:rsidRDefault="00F917B6">
      <w:pPr>
        <w:spacing w:before="76"/>
        <w:ind w:left="4" w:right="428"/>
        <w:jc w:val="center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502199</wp:posOffset>
                </wp:positionH>
                <wp:positionV relativeFrom="paragraph">
                  <wp:posOffset>11662</wp:posOffset>
                </wp:positionV>
                <wp:extent cx="2865755" cy="10191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65755" cy="1019175"/>
                          <a:chOff x="0" y="0"/>
                          <a:chExt cx="2865755" cy="10191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699" y="12699"/>
                            <a:ext cx="2840355" cy="993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0355" h="993775">
                                <a:moveTo>
                                  <a:pt x="0" y="866199"/>
                                </a:moveTo>
                                <a:lnTo>
                                  <a:pt x="0" y="126999"/>
                                </a:lnTo>
                                <a:lnTo>
                                  <a:pt x="1984" y="53577"/>
                                </a:lnTo>
                                <a:lnTo>
                                  <a:pt x="15875" y="15874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  <a:lnTo>
                                  <a:pt x="2713300" y="0"/>
                                </a:lnTo>
                                <a:lnTo>
                                  <a:pt x="2786723" y="1984"/>
                                </a:lnTo>
                                <a:lnTo>
                                  <a:pt x="2824426" y="15874"/>
                                </a:lnTo>
                                <a:lnTo>
                                  <a:pt x="2838316" y="53577"/>
                                </a:lnTo>
                                <a:lnTo>
                                  <a:pt x="2840301" y="126999"/>
                                </a:lnTo>
                                <a:lnTo>
                                  <a:pt x="2840301" y="866199"/>
                                </a:lnTo>
                                <a:lnTo>
                                  <a:pt x="2838316" y="939621"/>
                                </a:lnTo>
                                <a:lnTo>
                                  <a:pt x="2824426" y="977324"/>
                                </a:lnTo>
                                <a:lnTo>
                                  <a:pt x="2786723" y="991214"/>
                                </a:lnTo>
                                <a:lnTo>
                                  <a:pt x="2713300" y="993199"/>
                                </a:lnTo>
                                <a:lnTo>
                                  <a:pt x="127000" y="993199"/>
                                </a:lnTo>
                                <a:lnTo>
                                  <a:pt x="53578" y="991214"/>
                                </a:lnTo>
                                <a:lnTo>
                                  <a:pt x="15875" y="977324"/>
                                </a:lnTo>
                                <a:lnTo>
                                  <a:pt x="1984" y="939621"/>
                                </a:lnTo>
                                <a:lnTo>
                                  <a:pt x="0" y="866199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3337" y="26987"/>
                            <a:ext cx="2799080" cy="965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A5BC6" w:rsidRDefault="00F917B6">
                              <w:pPr>
                                <w:spacing w:before="141" w:line="261" w:lineRule="auto"/>
                                <w:ind w:left="867" w:right="591" w:firstLine="241"/>
                                <w:rPr>
                                  <w:rFonts w:ascii="Microsoft Sans Serif" w:hAnsi="Microsoft Sans Serif"/>
                                  <w:sz w:val="1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7"/>
                                </w:rPr>
                                <w:t>ДОКУМЕНТ ПОДПИСАН ЭЛЕКТРОННОЙ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7"/>
                                </w:rPr>
                                <w:t>ПОДПИСЬЮ</w:t>
                              </w:r>
                            </w:p>
                            <w:p w:rsidR="008A5BC6" w:rsidRDefault="008A5BC6">
                              <w:pPr>
                                <w:spacing w:before="47"/>
                                <w:rPr>
                                  <w:rFonts w:ascii="Microsoft Sans Serif"/>
                                  <w:sz w:val="17"/>
                                </w:rPr>
                              </w:pPr>
                            </w:p>
                            <w:p w:rsidR="008A5BC6" w:rsidRDefault="00F917B6">
                              <w:pPr>
                                <w:ind w:left="187"/>
                                <w:rPr>
                                  <w:rFonts w:ascii="Arial MT" w:hAnsi="Arial MT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sz w:val="13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3"/>
                                </w:rPr>
                                <w:t>008BC6A14B456B7C2B1D0A19952DE502F2</w:t>
                              </w:r>
                            </w:p>
                            <w:p w:rsidR="008A5BC6" w:rsidRDefault="00F917B6">
                              <w:pPr>
                                <w:spacing w:before="8" w:line="252" w:lineRule="auto"/>
                                <w:ind w:left="187" w:right="591"/>
                                <w:rPr>
                                  <w:rFonts w:ascii="Arial MT" w:hAnsi="Arial MT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sz w:val="13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Тихомирова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Алена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Владимировна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sz w:val="13"/>
                                </w:rPr>
                                <w:t xml:space="preserve">: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 xml:space="preserve">с </w:t>
                              </w:r>
                              <w:r>
                                <w:rPr>
                                  <w:rFonts w:ascii="Arial MT" w:hAnsi="Arial MT"/>
                                  <w:sz w:val="13"/>
                                </w:rPr>
                                <w:t xml:space="preserve">23.11.2023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 xml:space="preserve">до </w:t>
                              </w:r>
                              <w:r>
                                <w:rPr>
                                  <w:rFonts w:ascii="Arial MT" w:hAnsi="Arial MT"/>
                                  <w:sz w:val="13"/>
                                </w:rPr>
                                <w:t>15.02.2025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39.55pt;margin-top:.9pt;width:225.65pt;height:80.25pt;z-index:15729152;mso-wrap-distance-left:0;mso-wrap-distance-right:0;mso-position-horizontal-relative:page" coordsize="28657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">
                <v:shape id="Graphic 2" o:spid="_x0000_s1027" style="position:absolute;left:126;top:126;width:28404;height:9938;visibility:visible;mso-wrap-style:square;v-text-anchor:top" coordsize="2840355,99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" path="m,866199l,126999,1984,53577,15875,15874,53578,1984,127000,,2713300,r73423,1984l2824426,15874r13890,37703l2840301,126999r,739200l2838316,939621r-13890,37703l2786723,991214r-73423,1985l127000,993199,53578,991214,15875,977324,1984,939621,,866199e" filled="f" strokeweight=".70553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33;top:269;width:27991;height:9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8A5BC6" w:rsidRDefault="00F917B6">
                        <w:pPr>
                          <w:spacing w:before="141" w:line="261" w:lineRule="auto"/>
                          <w:ind w:left="867" w:right="591" w:firstLine="241"/>
                          <w:rPr>
                            <w:rFonts w:ascii="Microsoft Sans Serif" w:hAnsi="Microsoft Sans Serif"/>
                            <w:sz w:val="17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7"/>
                          </w:rPr>
                          <w:t>ДОКУМЕНТ ПОДПИСАН ЭЛЕКТРОННОЙ</w:t>
                        </w:r>
                        <w:r>
                          <w:rPr>
                            <w:rFonts w:ascii="Microsoft Sans Serif" w:hAnsi="Microsoft Sans Serif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7"/>
                          </w:rPr>
                          <w:t>ПОДПИСЬЮ</w:t>
                        </w:r>
                      </w:p>
                      <w:p w:rsidR="008A5BC6" w:rsidRDefault="008A5BC6">
                        <w:pPr>
                          <w:spacing w:before="47"/>
                          <w:rPr>
                            <w:rFonts w:ascii="Microsoft Sans Serif"/>
                            <w:sz w:val="17"/>
                          </w:rPr>
                        </w:pPr>
                      </w:p>
                      <w:p w:rsidR="008A5BC6" w:rsidRDefault="00F917B6">
                        <w:pPr>
                          <w:ind w:left="187"/>
                          <w:rPr>
                            <w:rFonts w:ascii="Arial MT" w:hAnsi="Arial MT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Сертификат</w:t>
                        </w:r>
                        <w:r>
                          <w:rPr>
                            <w:rFonts w:ascii="Arial MT" w:hAnsi="Arial MT"/>
                            <w:sz w:val="13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13"/>
                          </w:rPr>
                          <w:t>008BC6A14B456B7C2B1D0A19952DE502F2</w:t>
                        </w:r>
                      </w:p>
                      <w:p w:rsidR="008A5BC6" w:rsidRDefault="00F917B6">
                        <w:pPr>
                          <w:spacing w:before="8" w:line="252" w:lineRule="auto"/>
                          <w:ind w:left="187" w:right="591"/>
                          <w:rPr>
                            <w:rFonts w:ascii="Arial MT" w:hAnsi="Arial MT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Владелец</w:t>
                        </w:r>
                        <w:r>
                          <w:rPr>
                            <w:rFonts w:ascii="Arial MT" w:hAnsi="Arial MT"/>
                            <w:sz w:val="13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Тихомирова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Алена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Владимировна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Действителен</w:t>
                        </w:r>
                        <w:r>
                          <w:rPr>
                            <w:rFonts w:ascii="Arial MT" w:hAnsi="Arial MT"/>
                            <w:sz w:val="13"/>
                          </w:rPr>
                          <w:t xml:space="preserve">: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 xml:space="preserve">с </w:t>
                        </w:r>
                        <w:r>
                          <w:rPr>
                            <w:rFonts w:ascii="Arial MT" w:hAnsi="Arial MT"/>
                            <w:sz w:val="13"/>
                          </w:rPr>
                          <w:t xml:space="preserve">23.11.2023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 xml:space="preserve">до </w:t>
                        </w:r>
                        <w:r>
                          <w:rPr>
                            <w:rFonts w:ascii="Arial MT" w:hAnsi="Arial MT"/>
                            <w:sz w:val="13"/>
                          </w:rPr>
                          <w:t>15.02.2025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ГБОУ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Санкт-</w:t>
      </w:r>
      <w:r>
        <w:rPr>
          <w:spacing w:val="-2"/>
          <w:sz w:val="24"/>
        </w:rPr>
        <w:t>Петербурга</w:t>
      </w:r>
    </w:p>
    <w:p w:rsidR="008A5BC6" w:rsidRDefault="00F917B6">
      <w:pPr>
        <w:pStyle w:val="a4"/>
        <w:spacing w:before="182"/>
      </w:pPr>
      <w:r>
        <w:t>Отчет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rPr>
          <w:spacing w:val="-2"/>
        </w:rPr>
        <w:t>мероприятий</w:t>
      </w:r>
    </w:p>
    <w:p w:rsidR="008A5BC6" w:rsidRDefault="00F917B6">
      <w:pPr>
        <w:pStyle w:val="a4"/>
        <w:ind w:left="3"/>
      </w:pP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антинаркотического</w:t>
      </w:r>
      <w:r>
        <w:rPr>
          <w:spacing w:val="-4"/>
        </w:rPr>
        <w:t xml:space="preserve"> </w:t>
      </w:r>
      <w:r>
        <w:rPr>
          <w:spacing w:val="-2"/>
        </w:rPr>
        <w:t>месячника</w:t>
      </w:r>
    </w:p>
    <w:p w:rsidR="008A5BC6" w:rsidRDefault="008A5BC6">
      <w:pPr>
        <w:pStyle w:val="a3"/>
        <w:rPr>
          <w:b/>
        </w:rPr>
      </w:pPr>
    </w:p>
    <w:p w:rsidR="008A5BC6" w:rsidRDefault="008A5BC6">
      <w:pPr>
        <w:pStyle w:val="a3"/>
        <w:rPr>
          <w:b/>
        </w:rPr>
      </w:pPr>
    </w:p>
    <w:p w:rsidR="008A5BC6" w:rsidRDefault="00F917B6">
      <w:pPr>
        <w:pStyle w:val="a3"/>
        <w:spacing w:before="107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229355</wp:posOffset>
                </wp:positionV>
                <wp:extent cx="9220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2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20200">
                              <a:moveTo>
                                <a:pt x="0" y="0"/>
                              </a:moveTo>
                              <a:lnTo>
                                <a:pt x="92202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0D614" id="Graphic 4" o:spid="_x0000_s1026" style="position:absolute;margin-left:56.65pt;margin-top:18.05pt;width:72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2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" path="m,l92202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8A5BC6" w:rsidRDefault="00F917B6">
      <w:pPr>
        <w:ind w:left="424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04</w:t>
      </w:r>
      <w:r>
        <w:rPr>
          <w:sz w:val="24"/>
        </w:rPr>
        <w:t>.04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11.04.2025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8A5BC6" w:rsidRDefault="008A5BC6">
      <w:pPr>
        <w:pStyle w:val="a3"/>
        <w:spacing w:before="13"/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7371"/>
        <w:gridCol w:w="1702"/>
        <w:gridCol w:w="2409"/>
      </w:tblGrid>
      <w:tr w:rsidR="008A5BC6" w:rsidTr="00F917B6">
        <w:trPr>
          <w:trHeight w:val="1664"/>
        </w:trPr>
        <w:tc>
          <w:tcPr>
            <w:tcW w:w="3970" w:type="dxa"/>
          </w:tcPr>
          <w:p w:rsidR="008A5BC6" w:rsidRDefault="00F917B6">
            <w:pPr>
              <w:pStyle w:val="TableParagraph"/>
              <w:spacing w:line="276" w:lineRule="auto"/>
              <w:ind w:left="1310" w:right="19" w:hanging="105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тематических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7371" w:type="dxa"/>
          </w:tcPr>
          <w:p w:rsidR="008A5BC6" w:rsidRDefault="00F917B6">
            <w:pPr>
              <w:pStyle w:val="TableParagraph"/>
              <w:spacing w:line="275" w:lineRule="exact"/>
              <w:ind w:left="64" w:right="57"/>
              <w:jc w:val="center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отчета</w:t>
            </w:r>
          </w:p>
          <w:p w:rsidR="008A5BC6" w:rsidRDefault="00F917B6">
            <w:pPr>
              <w:pStyle w:val="TableParagraph"/>
              <w:spacing w:before="240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характера)</w:t>
            </w:r>
          </w:p>
        </w:tc>
        <w:tc>
          <w:tcPr>
            <w:tcW w:w="1702" w:type="dxa"/>
          </w:tcPr>
          <w:p w:rsidR="008A5BC6" w:rsidRDefault="00F917B6">
            <w:pPr>
              <w:pStyle w:val="TableParagraph"/>
              <w:spacing w:line="276" w:lineRule="auto"/>
              <w:ind w:left="141" w:firstLine="11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обучающихся</w:t>
            </w:r>
          </w:p>
          <w:p w:rsidR="008A5BC6" w:rsidRDefault="00F917B6">
            <w:pPr>
              <w:pStyle w:val="TableParagraph"/>
              <w:spacing w:line="276" w:lineRule="auto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/родителей, принявших </w:t>
            </w:r>
            <w:r>
              <w:rPr>
                <w:sz w:val="24"/>
              </w:rPr>
              <w:t xml:space="preserve">участие в </w:t>
            </w:r>
            <w:r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2409" w:type="dxa"/>
          </w:tcPr>
          <w:p w:rsidR="008A5BC6" w:rsidRDefault="00F917B6">
            <w:pPr>
              <w:pStyle w:val="TableParagraph"/>
              <w:spacing w:line="276" w:lineRule="auto"/>
              <w:ind w:left="403" w:right="123" w:firstLine="201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представителей</w:t>
            </w:r>
          </w:p>
          <w:p w:rsidR="008A5BC6" w:rsidRDefault="00F917B6">
            <w:pPr>
              <w:pStyle w:val="TableParagraph"/>
              <w:spacing w:line="278" w:lineRule="auto"/>
              <w:ind w:left="437" w:right="123" w:firstLine="252"/>
              <w:rPr>
                <w:sz w:val="24"/>
              </w:rPr>
            </w:pPr>
            <w:r>
              <w:rPr>
                <w:spacing w:val="-2"/>
                <w:sz w:val="24"/>
              </w:rPr>
              <w:t>субъектов профилактики,</w:t>
            </w:r>
          </w:p>
          <w:p w:rsidR="008A5BC6" w:rsidRDefault="00F917B6">
            <w:pPr>
              <w:pStyle w:val="TableParagraph"/>
              <w:spacing w:line="276" w:lineRule="auto"/>
              <w:ind w:left="480" w:right="100" w:hanging="370"/>
              <w:rPr>
                <w:sz w:val="24"/>
              </w:rPr>
            </w:pPr>
            <w:r>
              <w:rPr>
                <w:sz w:val="24"/>
              </w:rPr>
              <w:t>принявших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мероприятиях</w:t>
            </w:r>
          </w:p>
        </w:tc>
      </w:tr>
      <w:tr w:rsidR="008A5BC6">
        <w:trPr>
          <w:trHeight w:val="1586"/>
        </w:trPr>
        <w:tc>
          <w:tcPr>
            <w:tcW w:w="3970" w:type="dxa"/>
          </w:tcPr>
          <w:p w:rsidR="008A5BC6" w:rsidRDefault="00F917B6">
            <w:pPr>
              <w:pStyle w:val="TableParagraph"/>
              <w:spacing w:line="276" w:lineRule="auto"/>
              <w:ind w:right="19"/>
              <w:rPr>
                <w:sz w:val="24"/>
              </w:rPr>
            </w:pPr>
            <w:r>
              <w:rPr>
                <w:sz w:val="24"/>
              </w:rPr>
              <w:t>Классные часы на тему: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 здоровая держава».</w:t>
            </w:r>
          </w:p>
        </w:tc>
        <w:tc>
          <w:tcPr>
            <w:tcW w:w="7371" w:type="dxa"/>
          </w:tcPr>
          <w:p w:rsidR="008A5BC6" w:rsidRDefault="00F917B6">
            <w:pPr>
              <w:pStyle w:val="TableParagraph"/>
              <w:spacing w:line="276" w:lineRule="auto"/>
              <w:ind w:right="788"/>
              <w:rPr>
                <w:sz w:val="24"/>
              </w:rPr>
            </w:pPr>
            <w:r>
              <w:rPr>
                <w:sz w:val="24"/>
              </w:rPr>
              <w:t>Популяризация здорового образа жизни; формирование личной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здоровье;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формирование ценностного отношения к взаимосвязи физического и</w:t>
            </w:r>
          </w:p>
          <w:p w:rsidR="008A5BC6" w:rsidRDefault="00F917B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психологического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интерактивного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задания.</w:t>
            </w:r>
          </w:p>
          <w:p w:rsidR="008A5BC6" w:rsidRDefault="00F917B6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(Викторина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жизни)</w:t>
            </w:r>
          </w:p>
        </w:tc>
        <w:tc>
          <w:tcPr>
            <w:tcW w:w="1702" w:type="dxa"/>
          </w:tcPr>
          <w:p w:rsidR="008A5BC6" w:rsidRDefault="00F917B6">
            <w:pPr>
              <w:pStyle w:val="TableParagraph"/>
              <w:spacing w:line="275" w:lineRule="exact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94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2409" w:type="dxa"/>
          </w:tcPr>
          <w:p w:rsidR="008A5BC6" w:rsidRDefault="008A5BC6">
            <w:pPr>
              <w:pStyle w:val="TableParagraph"/>
              <w:ind w:left="0"/>
            </w:pPr>
          </w:p>
        </w:tc>
      </w:tr>
      <w:tr w:rsidR="008A5BC6">
        <w:trPr>
          <w:trHeight w:val="1787"/>
        </w:trPr>
        <w:tc>
          <w:tcPr>
            <w:tcW w:w="3970" w:type="dxa"/>
          </w:tcPr>
          <w:p w:rsidR="008A5BC6" w:rsidRDefault="00F917B6">
            <w:pPr>
              <w:pStyle w:val="TableParagraph"/>
              <w:spacing w:line="276" w:lineRule="auto"/>
              <w:ind w:right="19"/>
              <w:rPr>
                <w:sz w:val="24"/>
              </w:rPr>
            </w:pPr>
            <w:r>
              <w:rPr>
                <w:sz w:val="24"/>
              </w:rPr>
              <w:t>Занятие с учащимися старших 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Pr="00F917B6">
              <w:rPr>
                <w:sz w:val="26"/>
                <w:szCs w:val="26"/>
              </w:rPr>
              <w:t>Время быть здоровым</w:t>
            </w:r>
            <w:r w:rsidRPr="00F917B6">
              <w:rPr>
                <w:sz w:val="24"/>
              </w:rPr>
              <w:t>!»</w:t>
            </w:r>
            <w:r>
              <w:rPr>
                <w:sz w:val="24"/>
              </w:rPr>
              <w:t xml:space="preserve"> (6-7</w:t>
            </w:r>
            <w:r>
              <w:rPr>
                <w:sz w:val="24"/>
              </w:rPr>
              <w:t xml:space="preserve"> классы).</w:t>
            </w:r>
          </w:p>
          <w:p w:rsidR="008A5BC6" w:rsidRDefault="00F917B6">
            <w:pPr>
              <w:pStyle w:val="TableParagraph"/>
              <w:spacing w:line="276" w:lineRule="auto"/>
              <w:ind w:right="19"/>
              <w:rPr>
                <w:sz w:val="24"/>
              </w:rPr>
            </w:pPr>
            <w:r>
              <w:rPr>
                <w:sz w:val="24"/>
              </w:rPr>
              <w:t>/В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образа </w:t>
            </w:r>
            <w:r>
              <w:rPr>
                <w:spacing w:val="-2"/>
                <w:sz w:val="24"/>
              </w:rPr>
              <w:t>жизни/</w:t>
            </w:r>
          </w:p>
        </w:tc>
        <w:tc>
          <w:tcPr>
            <w:tcW w:w="7371" w:type="dxa"/>
          </w:tcPr>
          <w:p w:rsidR="00F917B6" w:rsidRDefault="00F917B6" w:rsidP="00F917B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Информационно-познавательное,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было построено с учетом возрастных и психических особенностей детей. </w:t>
            </w:r>
            <w:r>
              <w:rPr>
                <w:sz w:val="24"/>
              </w:rPr>
              <w:t>Заполнение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филворда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суточного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 это помогло ребятам еще раз задуматься о том, что нужно делать,</w:t>
            </w:r>
          </w:p>
          <w:p w:rsidR="008A5BC6" w:rsidRDefault="00F917B6" w:rsidP="00F917B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командах.</w:t>
            </w:r>
          </w:p>
        </w:tc>
        <w:tc>
          <w:tcPr>
            <w:tcW w:w="1702" w:type="dxa"/>
          </w:tcPr>
          <w:p w:rsidR="008A5BC6" w:rsidRDefault="00F917B6">
            <w:pPr>
              <w:pStyle w:val="TableParagraph"/>
              <w:spacing w:line="275" w:lineRule="exact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32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2409" w:type="dxa"/>
          </w:tcPr>
          <w:p w:rsidR="00F917B6" w:rsidRDefault="00F917B6" w:rsidP="00F917B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Представитель</w:t>
            </w:r>
          </w:p>
          <w:p w:rsidR="00F917B6" w:rsidRDefault="00F917B6" w:rsidP="00F917B6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ППМСЦ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«Развитие»</w:t>
            </w:r>
          </w:p>
          <w:p w:rsidR="008A5BC6" w:rsidRDefault="00F917B6" w:rsidP="00F917B6">
            <w:pPr>
              <w:pStyle w:val="TableParagraph"/>
              <w:spacing w:line="276" w:lineRule="auto"/>
              <w:ind w:left="149" w:right="123" w:hanging="10"/>
              <w:rPr>
                <w:sz w:val="24"/>
              </w:rPr>
            </w:pPr>
            <w:r>
              <w:rPr>
                <w:spacing w:val="-2"/>
                <w:sz w:val="24"/>
              </w:rPr>
              <w:t>Центрального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района </w:t>
            </w:r>
            <w:r>
              <w:rPr>
                <w:sz w:val="24"/>
              </w:rPr>
              <w:t>СПб – 2 чел.</w:t>
            </w:r>
            <w:r>
              <w:rPr>
                <w:spacing w:val="-2"/>
                <w:sz w:val="24"/>
              </w:rPr>
              <w:t>»</w:t>
            </w:r>
          </w:p>
        </w:tc>
      </w:tr>
      <w:tr w:rsidR="00F917B6">
        <w:trPr>
          <w:trHeight w:val="1787"/>
        </w:trPr>
        <w:tc>
          <w:tcPr>
            <w:tcW w:w="3970" w:type="dxa"/>
          </w:tcPr>
          <w:p w:rsidR="00F917B6" w:rsidRDefault="00F917B6">
            <w:pPr>
              <w:pStyle w:val="TableParagraph"/>
              <w:spacing w:line="276" w:lineRule="auto"/>
              <w:ind w:right="19"/>
              <w:rPr>
                <w:sz w:val="24"/>
              </w:rPr>
            </w:pPr>
            <w:r>
              <w:rPr>
                <w:sz w:val="24"/>
              </w:rPr>
              <w:t>Занятия с учащимися младших классов «Правильные привычки» Профилактика ЗОЖ</w:t>
            </w:r>
            <w:r>
              <w:rPr>
                <w:sz w:val="24"/>
              </w:rPr>
              <w:br/>
              <w:t>/В рамках декады здорового образа жизни/</w:t>
            </w:r>
          </w:p>
        </w:tc>
        <w:tc>
          <w:tcPr>
            <w:tcW w:w="7371" w:type="dxa"/>
          </w:tcPr>
          <w:p w:rsidR="00F917B6" w:rsidRDefault="00F917B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Беседа о здоровом образе жизни: как победить вредные привычки, правильное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</w:p>
        </w:tc>
        <w:tc>
          <w:tcPr>
            <w:tcW w:w="1702" w:type="dxa"/>
          </w:tcPr>
          <w:p w:rsidR="00F917B6" w:rsidRDefault="00F917B6">
            <w:pPr>
              <w:pStyle w:val="TableParagraph"/>
              <w:spacing w:line="275" w:lineRule="exact"/>
              <w:ind w:left="14" w:right="7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F917B6" w:rsidRDefault="00F917B6" w:rsidP="00F917B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ППМСЦ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«Развитие»</w:t>
            </w:r>
          </w:p>
          <w:p w:rsidR="00F917B6" w:rsidRDefault="00F917B6" w:rsidP="00F917B6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Центрального</w:t>
            </w:r>
          </w:p>
          <w:p w:rsidR="00F917B6" w:rsidRDefault="00F917B6" w:rsidP="00F917B6">
            <w:pPr>
              <w:pStyle w:val="TableParagraph"/>
              <w:spacing w:line="276" w:lineRule="auto"/>
              <w:ind w:left="149" w:right="123" w:hanging="10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СПб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чел.</w:t>
            </w:r>
          </w:p>
        </w:tc>
      </w:tr>
      <w:tr w:rsidR="008A5BC6">
        <w:trPr>
          <w:trHeight w:val="1586"/>
        </w:trPr>
        <w:tc>
          <w:tcPr>
            <w:tcW w:w="3970" w:type="dxa"/>
          </w:tcPr>
          <w:p w:rsidR="008A5BC6" w:rsidRDefault="00F917B6">
            <w:pPr>
              <w:pStyle w:val="TableParagraph"/>
              <w:spacing w:line="276" w:lineRule="auto"/>
              <w:ind w:right="19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флэшмоб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 зарядку становись!»</w:t>
            </w:r>
          </w:p>
        </w:tc>
        <w:tc>
          <w:tcPr>
            <w:tcW w:w="7371" w:type="dxa"/>
          </w:tcPr>
          <w:p w:rsidR="008A5BC6" w:rsidRDefault="00F917B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 xml:space="preserve"> апреля на перемене прошел флэш-моб «На зарядку, становись!», который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традиционным. Каждую пятницу все учащиеся выходят на музыкальную зарядку.</w:t>
            </w:r>
          </w:p>
          <w:p w:rsidR="008A5BC6" w:rsidRDefault="00F917B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Весело,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</w:t>
            </w:r>
            <w:r>
              <w:rPr>
                <w:sz w:val="24"/>
              </w:rPr>
              <w:t>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участие.</w:t>
            </w:r>
          </w:p>
          <w:p w:rsidR="008A5BC6" w:rsidRDefault="00F917B6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жизни!</w:t>
            </w:r>
          </w:p>
        </w:tc>
        <w:tc>
          <w:tcPr>
            <w:tcW w:w="1702" w:type="dxa"/>
          </w:tcPr>
          <w:p w:rsidR="008A5BC6" w:rsidRDefault="00F917B6">
            <w:pPr>
              <w:pStyle w:val="TableParagraph"/>
              <w:spacing w:line="275" w:lineRule="exact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85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2409" w:type="dxa"/>
          </w:tcPr>
          <w:p w:rsidR="008A5BC6" w:rsidRDefault="008A5BC6">
            <w:pPr>
              <w:pStyle w:val="TableParagraph"/>
              <w:ind w:left="0"/>
            </w:pPr>
          </w:p>
        </w:tc>
      </w:tr>
    </w:tbl>
    <w:p w:rsidR="008A5BC6" w:rsidRDefault="00F917B6">
      <w:pPr>
        <w:pStyle w:val="a3"/>
        <w:spacing w:before="2"/>
        <w:ind w:left="424"/>
      </w:pPr>
      <w:r>
        <w:t>Исполнитель:</w:t>
      </w:r>
      <w:r>
        <w:rPr>
          <w:spacing w:val="-7"/>
        </w:rPr>
        <w:t xml:space="preserve"> </w:t>
      </w:r>
      <w:r>
        <w:t>Козлятников М.М.</w:t>
      </w:r>
      <w:r>
        <w:t>,</w:t>
      </w:r>
      <w:r>
        <w:rPr>
          <w:spacing w:val="-8"/>
        </w:rPr>
        <w:t xml:space="preserve"> </w:t>
      </w:r>
      <w:proofErr w:type="spellStart"/>
      <w:proofErr w:type="gramStart"/>
      <w:r>
        <w:t>зам.директора</w:t>
      </w:r>
      <w:proofErr w:type="spellEnd"/>
      <w:proofErr w:type="gramEnd"/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ВР</w:t>
      </w:r>
      <w:bookmarkStart w:id="0" w:name="_GoBack"/>
      <w:bookmarkEnd w:id="0"/>
    </w:p>
    <w:sectPr w:rsidR="008A5BC6">
      <w:type w:val="continuous"/>
      <w:pgSz w:w="16840" w:h="11910" w:orient="landscape"/>
      <w:pgMar w:top="200" w:right="28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C6"/>
    <w:rsid w:val="008A5BC6"/>
    <w:rsid w:val="00F9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4DE9B"/>
  <w15:docId w15:val="{78ADE916-F905-4057-B5D0-BADF37FA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right="42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SCH18-USER1</cp:lastModifiedBy>
  <cp:revision>2</cp:revision>
  <dcterms:created xsi:type="dcterms:W3CDTF">2025-04-10T13:17:00Z</dcterms:created>
  <dcterms:modified xsi:type="dcterms:W3CDTF">2025-04-10T13:17:00Z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2019</vt:lpwstr>
  </property>
</Properties>
</file>