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556" w:rsidRDefault="00FA3271">
      <w:pPr>
        <w:spacing w:before="64"/>
        <w:ind w:left="1" w:right="285"/>
        <w:jc w:val="center"/>
        <w:rPr>
          <w:sz w:val="24"/>
        </w:rPr>
      </w:pPr>
      <w:r>
        <w:rPr>
          <w:sz w:val="24"/>
        </w:rPr>
        <w:t>ГБОУ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№18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3"/>
          <w:sz w:val="24"/>
        </w:rPr>
        <w:t xml:space="preserve"> </w:t>
      </w:r>
      <w:r>
        <w:rPr>
          <w:sz w:val="24"/>
        </w:rPr>
        <w:t>Санкт-</w:t>
      </w:r>
      <w:r>
        <w:rPr>
          <w:spacing w:val="-2"/>
          <w:sz w:val="24"/>
        </w:rPr>
        <w:t>Петербурга</w:t>
      </w:r>
    </w:p>
    <w:p w:rsidR="00AE1556" w:rsidRDefault="00FA3271">
      <w:pPr>
        <w:pStyle w:val="a3"/>
        <w:spacing w:before="241"/>
        <w:ind w:left="2" w:right="285"/>
        <w:jc w:val="center"/>
      </w:pPr>
      <w:r>
        <w:t>Отчёт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рамках</w:t>
      </w:r>
    </w:p>
    <w:p w:rsidR="00AE1556" w:rsidRDefault="00FA3271">
      <w:pPr>
        <w:pStyle w:val="a3"/>
        <w:ind w:right="285"/>
        <w:jc w:val="center"/>
      </w:pPr>
      <w:r>
        <w:t>Декады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идеологии</w:t>
      </w:r>
      <w:r>
        <w:rPr>
          <w:spacing w:val="-5"/>
        </w:rPr>
        <w:t xml:space="preserve"> </w:t>
      </w:r>
      <w:r>
        <w:t>терроризма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экстремизма</w:t>
      </w:r>
    </w:p>
    <w:p w:rsidR="00AE1556" w:rsidRDefault="00AE1556">
      <w:pPr>
        <w:rPr>
          <w:b/>
          <w:sz w:val="20"/>
        </w:rPr>
      </w:pPr>
    </w:p>
    <w:p w:rsidR="00AE1556" w:rsidRDefault="00FA3271">
      <w:pPr>
        <w:spacing w:before="131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244786</wp:posOffset>
                </wp:positionV>
                <wp:extent cx="929005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00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0050" h="18415">
                              <a:moveTo>
                                <a:pt x="929005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9290050" y="18287"/>
                              </a:lnTo>
                              <a:lnTo>
                                <a:pt x="9290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2119D" id="Graphic 1" o:spid="_x0000_s1026" style="position:absolute;margin-left:55.2pt;margin-top:19.25pt;width:731.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00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" path="m9290050,l,,,18287r9290050,l929005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E1556" w:rsidRDefault="00FA3271">
      <w:pPr>
        <w:spacing w:before="200"/>
        <w:ind w:left="140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337AD6">
        <w:rPr>
          <w:sz w:val="24"/>
        </w:rPr>
        <w:t>03</w:t>
      </w:r>
      <w:r>
        <w:rPr>
          <w:sz w:val="24"/>
        </w:rPr>
        <w:t>.09.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 w:rsidR="00337AD6">
        <w:rPr>
          <w:spacing w:val="-2"/>
          <w:sz w:val="24"/>
        </w:rPr>
        <w:t xml:space="preserve"> 13.09.2024</w:t>
      </w:r>
    </w:p>
    <w:p w:rsidR="00AE1556" w:rsidRDefault="00AE1556">
      <w:pPr>
        <w:rPr>
          <w:sz w:val="20"/>
        </w:rPr>
      </w:pPr>
    </w:p>
    <w:p w:rsidR="00AE1556" w:rsidRDefault="00AE1556">
      <w:pPr>
        <w:spacing w:before="57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5845"/>
        <w:gridCol w:w="2758"/>
        <w:gridCol w:w="2251"/>
      </w:tblGrid>
      <w:tr w:rsidR="00AE1556">
        <w:trPr>
          <w:trHeight w:val="1104"/>
        </w:trPr>
        <w:tc>
          <w:tcPr>
            <w:tcW w:w="4076" w:type="dxa"/>
          </w:tcPr>
          <w:p w:rsidR="00AE1556" w:rsidRDefault="00FA3271">
            <w:pPr>
              <w:pStyle w:val="TableParagraph"/>
              <w:ind w:left="1365" w:right="84" w:hanging="1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тематических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5845" w:type="dxa"/>
          </w:tcPr>
          <w:p w:rsidR="00AE1556" w:rsidRDefault="00FA3271">
            <w:pPr>
              <w:pStyle w:val="TableParagraph"/>
              <w:spacing w:line="276" w:lineRule="exact"/>
              <w:ind w:left="1740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отчета</w:t>
            </w:r>
          </w:p>
        </w:tc>
        <w:tc>
          <w:tcPr>
            <w:tcW w:w="2758" w:type="dxa"/>
          </w:tcPr>
          <w:p w:rsidR="00AE1556" w:rsidRDefault="00FA3271">
            <w:pPr>
              <w:pStyle w:val="TableParagraph"/>
              <w:spacing w:line="276" w:lineRule="exact"/>
              <w:ind w:left="68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AE1556" w:rsidRDefault="00FA3271">
            <w:pPr>
              <w:pStyle w:val="TableParagraph"/>
              <w:ind w:left="68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обучающихся/родителей </w:t>
            </w:r>
            <w:r>
              <w:rPr>
                <w:sz w:val="24"/>
              </w:rPr>
              <w:t>принявших участие</w:t>
            </w:r>
          </w:p>
          <w:p w:rsidR="00AE1556" w:rsidRDefault="00FA3271">
            <w:pPr>
              <w:pStyle w:val="TableParagraph"/>
              <w:spacing w:line="257" w:lineRule="exact"/>
              <w:ind w:left="68" w:right="5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2251" w:type="dxa"/>
          </w:tcPr>
          <w:p w:rsidR="00AE1556" w:rsidRDefault="00FA3271">
            <w:pPr>
              <w:pStyle w:val="TableParagraph"/>
              <w:ind w:left="165" w:right="19" w:firstLine="3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>охваченных детей 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</w:p>
          <w:p w:rsidR="00AE1556" w:rsidRDefault="00FA3271">
            <w:pPr>
              <w:pStyle w:val="TableParagraph"/>
              <w:spacing w:line="257" w:lineRule="exact"/>
              <w:ind w:left="566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Украины</w:t>
            </w:r>
          </w:p>
        </w:tc>
      </w:tr>
      <w:tr w:rsidR="00AE1556">
        <w:trPr>
          <w:trHeight w:val="1103"/>
        </w:trPr>
        <w:tc>
          <w:tcPr>
            <w:tcW w:w="4076" w:type="dxa"/>
          </w:tcPr>
          <w:p w:rsidR="00AE1556" w:rsidRDefault="00FA3271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«Территория </w:t>
            </w:r>
            <w:r>
              <w:rPr>
                <w:spacing w:val="-2"/>
                <w:sz w:val="24"/>
              </w:rPr>
              <w:t>безопасности»</w:t>
            </w:r>
          </w:p>
          <w:p w:rsidR="00AE1556" w:rsidRDefault="00FA3271">
            <w:pPr>
              <w:pStyle w:val="TableParagraph"/>
              <w:spacing w:line="270" w:lineRule="atLeast"/>
              <w:ind w:right="84"/>
              <w:rPr>
                <w:sz w:val="24"/>
              </w:rPr>
            </w:pPr>
            <w:r>
              <w:rPr>
                <w:sz w:val="24"/>
              </w:rPr>
              <w:t>Размещение и обновление 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845" w:type="dxa"/>
          </w:tcPr>
          <w:p w:rsidR="00AE1556" w:rsidRPr="00FA3271" w:rsidRDefault="00FA3271" w:rsidP="00FA3271">
            <w:pPr>
              <w:pStyle w:val="TableParagraph"/>
              <w:spacing w:line="257" w:lineRule="exact"/>
              <w:ind w:left="107"/>
              <w:jc w:val="both"/>
              <w:rPr>
                <w:sz w:val="24"/>
                <w:szCs w:val="24"/>
              </w:rPr>
            </w:pPr>
            <w:r w:rsidRPr="00FA3271">
              <w:rPr>
                <w:color w:val="404040"/>
                <w:sz w:val="24"/>
                <w:szCs w:val="24"/>
              </w:rPr>
              <w:t>На стенде размещены контакты экстренных служб (МЧС,</w:t>
            </w:r>
            <w:r>
              <w:rPr>
                <w:color w:val="404040"/>
                <w:sz w:val="24"/>
                <w:szCs w:val="24"/>
              </w:rPr>
              <w:t xml:space="preserve"> </w:t>
            </w:r>
            <w:r w:rsidRPr="00FA3271">
              <w:rPr>
                <w:color w:val="404040"/>
                <w:sz w:val="24"/>
                <w:szCs w:val="24"/>
              </w:rPr>
              <w:t>полиция),</w:t>
            </w:r>
            <w:r>
              <w:rPr>
                <w:color w:val="404040"/>
                <w:sz w:val="24"/>
                <w:szCs w:val="24"/>
              </w:rPr>
              <w:t xml:space="preserve"> </w:t>
            </w:r>
            <w:r w:rsidRPr="00FA3271">
              <w:rPr>
                <w:color w:val="404040"/>
                <w:sz w:val="24"/>
                <w:szCs w:val="24"/>
              </w:rPr>
              <w:t>рекомендации</w:t>
            </w:r>
            <w:r>
              <w:rPr>
                <w:color w:val="404040"/>
                <w:sz w:val="24"/>
                <w:szCs w:val="24"/>
              </w:rPr>
              <w:t xml:space="preserve"> </w:t>
            </w:r>
            <w:r w:rsidRPr="00FA3271">
              <w:rPr>
                <w:color w:val="404040"/>
                <w:sz w:val="24"/>
                <w:szCs w:val="24"/>
              </w:rPr>
              <w:t xml:space="preserve">по </w:t>
            </w:r>
            <w:r>
              <w:rPr>
                <w:color w:val="404040"/>
                <w:sz w:val="24"/>
                <w:szCs w:val="24"/>
              </w:rPr>
              <w:t>антитеррористической</w:t>
            </w:r>
            <w:r w:rsidRPr="00FA3271">
              <w:rPr>
                <w:color w:val="404040"/>
                <w:sz w:val="24"/>
                <w:szCs w:val="24"/>
              </w:rPr>
              <w:t xml:space="preserve"> безопасности и алгоритмы действий при ЧС. Материалы обновляются ежеквартально. На сайте школы добавлен раздел с интерактивными памятками для детей и родителей.</w:t>
            </w:r>
          </w:p>
        </w:tc>
        <w:tc>
          <w:tcPr>
            <w:tcW w:w="2758" w:type="dxa"/>
          </w:tcPr>
          <w:p w:rsidR="00AE1556" w:rsidRDefault="002A1EA2">
            <w:pPr>
              <w:pStyle w:val="TableParagraph"/>
              <w:spacing w:line="275" w:lineRule="exact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 w:rsidR="00FA3271">
              <w:rPr>
                <w:spacing w:val="-4"/>
                <w:sz w:val="24"/>
              </w:rPr>
              <w:t>чел.</w:t>
            </w:r>
          </w:p>
        </w:tc>
        <w:tc>
          <w:tcPr>
            <w:tcW w:w="2251" w:type="dxa"/>
          </w:tcPr>
          <w:p w:rsidR="00AE1556" w:rsidRDefault="00FA3271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AE1556">
        <w:trPr>
          <w:trHeight w:val="551"/>
        </w:trPr>
        <w:tc>
          <w:tcPr>
            <w:tcW w:w="4076" w:type="dxa"/>
          </w:tcPr>
          <w:p w:rsidR="00AE1556" w:rsidRDefault="00FA3271">
            <w:pPr>
              <w:pStyle w:val="TableParagraph"/>
              <w:spacing w:line="274" w:lineRule="exact"/>
              <w:ind w:right="8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Памяти </w:t>
            </w:r>
            <w:r>
              <w:rPr>
                <w:spacing w:val="-2"/>
                <w:sz w:val="24"/>
              </w:rPr>
              <w:t>Беслана.</w:t>
            </w:r>
          </w:p>
        </w:tc>
        <w:tc>
          <w:tcPr>
            <w:tcW w:w="5845" w:type="dxa"/>
          </w:tcPr>
          <w:p w:rsidR="00AE1556" w:rsidRDefault="00FA3271" w:rsidP="00FA3271">
            <w:pPr>
              <w:pStyle w:val="TableParagraph"/>
              <w:spacing w:line="274" w:lineRule="exact"/>
              <w:ind w:left="107" w:firstLine="60"/>
              <w:rPr>
                <w:sz w:val="24"/>
              </w:rPr>
            </w:pPr>
            <w:r w:rsidRPr="00FA3271">
              <w:rPr>
                <w:sz w:val="24"/>
              </w:rPr>
              <w:t>Уча</w:t>
            </w:r>
            <w:r>
              <w:rPr>
                <w:sz w:val="24"/>
              </w:rPr>
              <w:t xml:space="preserve">щиеся 5–11 классов </w:t>
            </w:r>
            <w:r w:rsidRPr="00FA3271">
              <w:rPr>
                <w:sz w:val="24"/>
              </w:rPr>
              <w:t>подготовили литературный монтаж на основе стихов и воспоминаний очевидцев трагедии 2004 года. Завершили мероприятие минутой молчания в память о жертвах.</w:t>
            </w:r>
          </w:p>
        </w:tc>
        <w:tc>
          <w:tcPr>
            <w:tcW w:w="2758" w:type="dxa"/>
          </w:tcPr>
          <w:p w:rsidR="00AE1556" w:rsidRDefault="002A1EA2">
            <w:pPr>
              <w:pStyle w:val="TableParagraph"/>
              <w:spacing w:before="1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  <w:r w:rsidR="00FA3271">
              <w:rPr>
                <w:sz w:val="24"/>
              </w:rPr>
              <w:t xml:space="preserve"> </w:t>
            </w:r>
            <w:r w:rsidR="00FA3271">
              <w:rPr>
                <w:spacing w:val="-4"/>
                <w:sz w:val="24"/>
              </w:rPr>
              <w:t>чел.</w:t>
            </w:r>
          </w:p>
        </w:tc>
        <w:tc>
          <w:tcPr>
            <w:tcW w:w="2251" w:type="dxa"/>
          </w:tcPr>
          <w:p w:rsidR="00AE1556" w:rsidRDefault="00FA3271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AE1556">
        <w:trPr>
          <w:trHeight w:val="1382"/>
        </w:trPr>
        <w:tc>
          <w:tcPr>
            <w:tcW w:w="4076" w:type="dxa"/>
          </w:tcPr>
          <w:p w:rsidR="00AE1556" w:rsidRDefault="00FA3271">
            <w:pPr>
              <w:pStyle w:val="TableParagraph"/>
              <w:spacing w:before="1"/>
              <w:ind w:right="84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«Трагедия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Беслана»,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«Вместе против террора».</w:t>
            </w:r>
          </w:p>
        </w:tc>
        <w:tc>
          <w:tcPr>
            <w:tcW w:w="5845" w:type="dxa"/>
          </w:tcPr>
          <w:p w:rsidR="00AE1556" w:rsidRDefault="00FA3271" w:rsidP="00FA327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FA3271">
              <w:rPr>
                <w:spacing w:val="-11"/>
                <w:sz w:val="24"/>
              </w:rPr>
              <w:t>В ходе бесед (охват — 54 ученика) разобрали хронологию событий в Беслане, обсудили р</w:t>
            </w:r>
            <w:r>
              <w:rPr>
                <w:spacing w:val="-11"/>
                <w:sz w:val="24"/>
              </w:rPr>
              <w:t>оль взаимопомощи и бдительности о</w:t>
            </w:r>
            <w:r>
              <w:rPr>
                <w:sz w:val="24"/>
              </w:rPr>
              <w:t>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объяснили, что такое терроризм, каковы его последствия, какие возможные способы защиты от него существуют.</w:t>
            </w:r>
          </w:p>
        </w:tc>
        <w:tc>
          <w:tcPr>
            <w:tcW w:w="2758" w:type="dxa"/>
          </w:tcPr>
          <w:p w:rsidR="00AE1556" w:rsidRDefault="002A1EA2">
            <w:pPr>
              <w:pStyle w:val="TableParagraph"/>
              <w:spacing w:before="1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54 </w:t>
            </w:r>
            <w:r w:rsidR="00FA3271">
              <w:rPr>
                <w:spacing w:val="-4"/>
                <w:sz w:val="24"/>
              </w:rPr>
              <w:t>чел.</w:t>
            </w:r>
          </w:p>
        </w:tc>
        <w:tc>
          <w:tcPr>
            <w:tcW w:w="2251" w:type="dxa"/>
          </w:tcPr>
          <w:p w:rsidR="00AE1556" w:rsidRDefault="00FA3271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AE1556">
        <w:trPr>
          <w:trHeight w:val="827"/>
        </w:trPr>
        <w:tc>
          <w:tcPr>
            <w:tcW w:w="4076" w:type="dxa"/>
          </w:tcPr>
          <w:p w:rsidR="00AE1556" w:rsidRDefault="00FA3271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«Действия населения по сигналу «Внимание</w:t>
            </w:r>
          </w:p>
          <w:p w:rsidR="00AE1556" w:rsidRDefault="00FA327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/сигнал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эвакуации/</w:t>
            </w:r>
          </w:p>
        </w:tc>
        <w:tc>
          <w:tcPr>
            <w:tcW w:w="5845" w:type="dxa"/>
          </w:tcPr>
          <w:p w:rsidR="00FA3271" w:rsidRDefault="00FA3271">
            <w:pPr>
              <w:pStyle w:val="TableParagraph"/>
              <w:spacing w:line="276" w:lineRule="exact"/>
              <w:ind w:left="107" w:right="616"/>
              <w:jc w:val="both"/>
              <w:rPr>
                <w:sz w:val="24"/>
              </w:rPr>
            </w:pPr>
            <w:r w:rsidRPr="00FA3271">
              <w:rPr>
                <w:sz w:val="24"/>
              </w:rPr>
              <w:t>В тренировке участвовали 113 человек. Отработаны два сценария: эвакуация при угрозе взрыва и действия при обнаружении подозрительного предмета. По итогам проведён анализ ошибок и даны рекомендации.</w:t>
            </w:r>
          </w:p>
          <w:p w:rsidR="00AE1556" w:rsidRDefault="00FA3271">
            <w:pPr>
              <w:pStyle w:val="TableParagraph"/>
              <w:spacing w:line="276" w:lineRule="exact"/>
              <w:ind w:left="107" w:right="616"/>
              <w:jc w:val="both"/>
              <w:rPr>
                <w:sz w:val="24"/>
              </w:rPr>
            </w:pPr>
            <w:r>
              <w:rPr>
                <w:sz w:val="24"/>
              </w:rPr>
              <w:t>Учебно-тренировочное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целях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чрезвычайных ситуациях.</w:t>
            </w:r>
          </w:p>
        </w:tc>
        <w:tc>
          <w:tcPr>
            <w:tcW w:w="2758" w:type="dxa"/>
          </w:tcPr>
          <w:p w:rsidR="00AE1556" w:rsidRDefault="002A1EA2" w:rsidP="002A1EA2">
            <w:pPr>
              <w:pStyle w:val="TableParagraph"/>
              <w:spacing w:line="275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  <w:r w:rsidR="00FA3271">
              <w:rPr>
                <w:sz w:val="24"/>
              </w:rPr>
              <w:t xml:space="preserve"> </w:t>
            </w:r>
            <w:r w:rsidR="00FA3271">
              <w:rPr>
                <w:spacing w:val="-4"/>
                <w:sz w:val="24"/>
              </w:rPr>
              <w:t>чел.</w:t>
            </w:r>
          </w:p>
        </w:tc>
        <w:tc>
          <w:tcPr>
            <w:tcW w:w="2251" w:type="dxa"/>
          </w:tcPr>
          <w:p w:rsidR="00AE1556" w:rsidRDefault="00FA3271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AE1556">
        <w:trPr>
          <w:trHeight w:val="828"/>
        </w:trPr>
        <w:tc>
          <w:tcPr>
            <w:tcW w:w="4076" w:type="dxa"/>
          </w:tcPr>
          <w:p w:rsidR="00AE1556" w:rsidRDefault="002A1EA2">
            <w:pPr>
              <w:pStyle w:val="TableParagraph"/>
              <w:spacing w:line="276" w:lineRule="exact"/>
              <w:ind w:right="8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Классные часы на тему </w:t>
            </w:r>
            <w:r w:rsidRPr="002A1EA2">
              <w:rPr>
                <w:sz w:val="24"/>
              </w:rPr>
              <w:t>«Терроризм: истоки и реалии»</w:t>
            </w:r>
            <w:r>
              <w:rPr>
                <w:sz w:val="24"/>
              </w:rPr>
              <w:t xml:space="preserve"> ( по классам)</w:t>
            </w:r>
          </w:p>
        </w:tc>
        <w:tc>
          <w:tcPr>
            <w:tcW w:w="5845" w:type="dxa"/>
          </w:tcPr>
          <w:p w:rsidR="00AE1556" w:rsidRDefault="002A1EA2">
            <w:pPr>
              <w:pStyle w:val="TableParagraph"/>
              <w:spacing w:line="276" w:lineRule="exact"/>
              <w:ind w:left="107" w:right="216"/>
              <w:rPr>
                <w:sz w:val="24"/>
              </w:rPr>
            </w:pPr>
            <w:r>
              <w:rPr>
                <w:sz w:val="24"/>
              </w:rPr>
              <w:t>Обобщение знаний учеников об опасности терроризма, истории его проявлений, а также о необходимости противодействию экстремизма и терроризма.</w:t>
            </w:r>
          </w:p>
        </w:tc>
        <w:tc>
          <w:tcPr>
            <w:tcW w:w="2758" w:type="dxa"/>
          </w:tcPr>
          <w:p w:rsidR="00AE1556" w:rsidRDefault="002A1EA2">
            <w:pPr>
              <w:pStyle w:val="TableParagraph"/>
              <w:spacing w:line="275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  <w:r w:rsidR="00FA3271">
              <w:rPr>
                <w:sz w:val="24"/>
              </w:rPr>
              <w:t xml:space="preserve"> </w:t>
            </w:r>
            <w:r w:rsidR="00FA3271">
              <w:rPr>
                <w:spacing w:val="-4"/>
                <w:sz w:val="24"/>
              </w:rPr>
              <w:t>чел.</w:t>
            </w:r>
          </w:p>
        </w:tc>
        <w:tc>
          <w:tcPr>
            <w:tcW w:w="2251" w:type="dxa"/>
          </w:tcPr>
          <w:p w:rsidR="00AE1556" w:rsidRDefault="00FA3271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AE1556">
        <w:trPr>
          <w:trHeight w:val="1379"/>
        </w:trPr>
        <w:tc>
          <w:tcPr>
            <w:tcW w:w="4076" w:type="dxa"/>
          </w:tcPr>
          <w:p w:rsidR="00AE1556" w:rsidRDefault="00FA327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2"/>
                <w:sz w:val="24"/>
              </w:rPr>
              <w:t xml:space="preserve"> классах:</w:t>
            </w:r>
          </w:p>
          <w:p w:rsidR="00AE1556" w:rsidRDefault="00FA32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«Ценностные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молодых»,</w:t>
            </w:r>
          </w:p>
          <w:p w:rsidR="00AE1556" w:rsidRDefault="00FA3271">
            <w:pPr>
              <w:pStyle w:val="TableParagraph"/>
              <w:spacing w:line="270" w:lineRule="atLeast"/>
              <w:ind w:right="84"/>
              <w:rPr>
                <w:sz w:val="24"/>
              </w:rPr>
            </w:pPr>
            <w:r>
              <w:rPr>
                <w:sz w:val="24"/>
              </w:rPr>
              <w:t>«</w:t>
            </w:r>
            <w:r w:rsidR="002A1EA2" w:rsidRPr="002A1EA2">
              <w:rPr>
                <w:rStyle w:val="docdata"/>
                <w:color w:val="000000"/>
                <w:sz w:val="24"/>
              </w:rPr>
              <w:t>Вместе против террора</w:t>
            </w:r>
            <w:r>
              <w:rPr>
                <w:sz w:val="24"/>
              </w:rPr>
              <w:t>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«Национальность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границ»</w:t>
            </w:r>
          </w:p>
        </w:tc>
        <w:tc>
          <w:tcPr>
            <w:tcW w:w="5845" w:type="dxa"/>
          </w:tcPr>
          <w:p w:rsidR="00AE1556" w:rsidRDefault="00FA32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насилию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агрессии в любой форме. Воспитание у детей и</w:t>
            </w:r>
          </w:p>
          <w:p w:rsidR="00AE1556" w:rsidRDefault="00FA3271">
            <w:pPr>
              <w:pStyle w:val="TableParagraph"/>
              <w:spacing w:line="270" w:lineRule="atLeast"/>
              <w:ind w:left="107" w:right="216"/>
              <w:rPr>
                <w:sz w:val="24"/>
              </w:rPr>
            </w:pPr>
            <w:r>
              <w:rPr>
                <w:sz w:val="24"/>
              </w:rPr>
              <w:t>подростков миролюбия, принятия и понимания 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взаимодействовать. Формирование уважения и признания к себе и к </w:t>
            </w:r>
            <w:r>
              <w:rPr>
                <w:sz w:val="24"/>
              </w:rPr>
              <w:t>людям,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культуре.</w:t>
            </w:r>
          </w:p>
        </w:tc>
        <w:tc>
          <w:tcPr>
            <w:tcW w:w="2758" w:type="dxa"/>
          </w:tcPr>
          <w:p w:rsidR="00AE1556" w:rsidRDefault="002A1EA2">
            <w:pPr>
              <w:pStyle w:val="TableParagraph"/>
              <w:spacing w:line="275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FA3271">
              <w:rPr>
                <w:sz w:val="24"/>
              </w:rPr>
              <w:t xml:space="preserve"> </w:t>
            </w:r>
            <w:r w:rsidR="00FA3271">
              <w:rPr>
                <w:spacing w:val="-4"/>
                <w:sz w:val="24"/>
              </w:rPr>
              <w:t>чел.</w:t>
            </w:r>
          </w:p>
        </w:tc>
        <w:tc>
          <w:tcPr>
            <w:tcW w:w="2251" w:type="dxa"/>
          </w:tcPr>
          <w:p w:rsidR="00AE1556" w:rsidRDefault="00FA3271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A3271">
        <w:trPr>
          <w:trHeight w:val="1379"/>
        </w:trPr>
        <w:tc>
          <w:tcPr>
            <w:tcW w:w="4076" w:type="dxa"/>
          </w:tcPr>
          <w:p w:rsidR="00FA3271" w:rsidRDefault="00FA3271" w:rsidP="00FA3271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«Герои нашего времени».</w:t>
            </w:r>
          </w:p>
        </w:tc>
        <w:tc>
          <w:tcPr>
            <w:tcW w:w="5845" w:type="dxa"/>
          </w:tcPr>
          <w:p w:rsidR="00FA3271" w:rsidRDefault="00FA3271" w:rsidP="00FA3271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уважение к народу, чувство милосердия и</w:t>
            </w:r>
          </w:p>
          <w:p w:rsidR="00FA3271" w:rsidRDefault="00FA3271" w:rsidP="00FA32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сострадания к ближнему. Воспитание чувства патриотизма.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/Учащиеся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рассуждали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поступках</w:t>
            </w:r>
          </w:p>
          <w:p w:rsidR="00FA3271" w:rsidRDefault="00FA3271" w:rsidP="00FA327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людей,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примерах из современной жизни/</w:t>
            </w:r>
          </w:p>
        </w:tc>
        <w:tc>
          <w:tcPr>
            <w:tcW w:w="2758" w:type="dxa"/>
          </w:tcPr>
          <w:p w:rsidR="00FA3271" w:rsidRDefault="00FA3271" w:rsidP="00FA3271">
            <w:pPr>
              <w:pStyle w:val="TableParagraph"/>
              <w:spacing w:line="275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2251" w:type="dxa"/>
          </w:tcPr>
          <w:p w:rsidR="00FA3271" w:rsidRDefault="00FA3271" w:rsidP="00FA3271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A3271">
        <w:trPr>
          <w:trHeight w:val="1379"/>
        </w:trPr>
        <w:tc>
          <w:tcPr>
            <w:tcW w:w="4076" w:type="dxa"/>
          </w:tcPr>
          <w:p w:rsidR="00FA3271" w:rsidRDefault="00FA3271" w:rsidP="00FA3271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Проведение инструктажей с учащимися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:rsidR="00FA3271" w:rsidRDefault="00FA3271" w:rsidP="00FA327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экстремизма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терроризма.</w:t>
            </w:r>
          </w:p>
        </w:tc>
        <w:tc>
          <w:tcPr>
            <w:tcW w:w="5845" w:type="dxa"/>
          </w:tcPr>
          <w:p w:rsidR="00FA3271" w:rsidRDefault="00FA3271" w:rsidP="00FA3271">
            <w:pPr>
              <w:pStyle w:val="TableParagraph"/>
              <w:ind w:left="107"/>
              <w:rPr>
                <w:sz w:val="24"/>
              </w:rPr>
            </w:pPr>
            <w:r w:rsidRPr="00FA3271">
              <w:rPr>
                <w:sz w:val="24"/>
              </w:rPr>
              <w:t>Для 44 обучающихся проведены практические занятия. Распространены памятки с правилами поведения в соцсетях, алгоритмами реагирования на подозрительные сообщения.</w:t>
            </w:r>
          </w:p>
        </w:tc>
        <w:tc>
          <w:tcPr>
            <w:tcW w:w="2758" w:type="dxa"/>
          </w:tcPr>
          <w:p w:rsidR="00FA3271" w:rsidRDefault="00FA3271" w:rsidP="00FA3271">
            <w:pPr>
              <w:pStyle w:val="TableParagraph"/>
              <w:spacing w:line="275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44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2251" w:type="dxa"/>
          </w:tcPr>
          <w:p w:rsidR="00FA3271" w:rsidRDefault="00FA3271" w:rsidP="00FA3271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A3271">
        <w:trPr>
          <w:trHeight w:val="1379"/>
        </w:trPr>
        <w:tc>
          <w:tcPr>
            <w:tcW w:w="4076" w:type="dxa"/>
          </w:tcPr>
          <w:p w:rsidR="00FA3271" w:rsidRDefault="00FA3271" w:rsidP="00FA3271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 об усилении контроля за детьми во внеурочное время и о недопустимости участия в акциях</w:t>
            </w:r>
          </w:p>
          <w:p w:rsidR="00FA3271" w:rsidRDefault="00FA3271" w:rsidP="00FA327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экстремистской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направленности.</w:t>
            </w:r>
          </w:p>
          <w:p w:rsidR="00FA3271" w:rsidRDefault="00FA3271" w:rsidP="00FA3271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«Безопасность детей — ответственность родителей»</w:t>
            </w:r>
          </w:p>
          <w:p w:rsidR="00FA3271" w:rsidRDefault="00FA3271" w:rsidP="00FA32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FA3271" w:rsidRDefault="00FA3271" w:rsidP="00FA327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обеспечению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5845" w:type="dxa"/>
          </w:tcPr>
          <w:p w:rsidR="00FA3271" w:rsidRDefault="00FA3271" w:rsidP="00FA3271">
            <w:pPr>
              <w:pStyle w:val="TableParagraph"/>
              <w:spacing w:before="275"/>
              <w:ind w:left="107"/>
              <w:rPr>
                <w:sz w:val="24"/>
              </w:rPr>
            </w:pPr>
            <w:bookmarkStart w:id="0" w:name="_GoBack"/>
            <w:bookmarkEnd w:id="0"/>
            <w:r w:rsidRPr="00FA3271">
              <w:rPr>
                <w:sz w:val="24"/>
              </w:rPr>
              <w:t>На собраниях (80 родителей) обсудили контроль за онлайн-активностью детей, правовые аспекты участия в несанкционированных акциях. Родители получили буклеты с советами по обеспечению безопасности вне школы.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Разъяснение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 безопасность детей во внеурочное время.</w:t>
            </w:r>
          </w:p>
          <w:p w:rsidR="00FA3271" w:rsidRDefault="00FA3271" w:rsidP="00FA32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19.06.2017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«О собраниях, митингах, демонстрациях, шествиях и </w:t>
            </w:r>
            <w:r>
              <w:rPr>
                <w:spacing w:val="-2"/>
                <w:sz w:val="24"/>
              </w:rPr>
              <w:t>пикетированиях».</w:t>
            </w:r>
          </w:p>
        </w:tc>
        <w:tc>
          <w:tcPr>
            <w:tcW w:w="2758" w:type="dxa"/>
          </w:tcPr>
          <w:p w:rsidR="00FA3271" w:rsidRDefault="00FA3271" w:rsidP="00FA3271">
            <w:pPr>
              <w:pStyle w:val="TableParagraph"/>
              <w:spacing w:line="275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80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2251" w:type="dxa"/>
          </w:tcPr>
          <w:p w:rsidR="00FA3271" w:rsidRDefault="00FA3271" w:rsidP="00FA3271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AE1556" w:rsidRDefault="00AE1556">
      <w:pPr>
        <w:spacing w:before="2"/>
        <w:rPr>
          <w:sz w:val="2"/>
        </w:rPr>
      </w:pPr>
    </w:p>
    <w:p w:rsidR="00AE1556" w:rsidRDefault="00AE1556">
      <w:pPr>
        <w:rPr>
          <w:sz w:val="24"/>
        </w:rPr>
      </w:pPr>
    </w:p>
    <w:p w:rsidR="00AE1556" w:rsidRDefault="00AE1556">
      <w:pPr>
        <w:spacing w:before="19"/>
        <w:rPr>
          <w:sz w:val="24"/>
        </w:rPr>
      </w:pPr>
    </w:p>
    <w:p w:rsidR="00AE1556" w:rsidRDefault="00FA3271">
      <w:pPr>
        <w:ind w:left="140"/>
        <w:rPr>
          <w:sz w:val="24"/>
        </w:rPr>
      </w:pPr>
      <w:r>
        <w:rPr>
          <w:spacing w:val="-2"/>
          <w:sz w:val="24"/>
        </w:rPr>
        <w:t>Директор</w:t>
      </w:r>
    </w:p>
    <w:p w:rsidR="00AE1556" w:rsidRDefault="00AE1556">
      <w:pPr>
        <w:spacing w:before="4"/>
        <w:rPr>
          <w:sz w:val="12"/>
        </w:rPr>
      </w:pPr>
    </w:p>
    <w:p w:rsidR="00AE1556" w:rsidRDefault="00FA3271">
      <w:pPr>
        <w:spacing w:before="128"/>
        <w:ind w:left="140"/>
        <w:rPr>
          <w:sz w:val="20"/>
        </w:rPr>
      </w:pPr>
      <w:r>
        <w:rPr>
          <w:sz w:val="20"/>
        </w:rPr>
        <w:t>Исполнитель:</w:t>
      </w:r>
      <w:r>
        <w:rPr>
          <w:spacing w:val="-7"/>
          <w:sz w:val="20"/>
        </w:rPr>
        <w:t xml:space="preserve"> </w:t>
      </w:r>
      <w:r w:rsidR="002A1EA2">
        <w:rPr>
          <w:sz w:val="20"/>
        </w:rPr>
        <w:t>Козлятников Михаил Михайлович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зам.директора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 w:rsidR="002A1EA2">
        <w:rPr>
          <w:sz w:val="20"/>
        </w:rPr>
        <w:t>ВР</w:t>
      </w:r>
    </w:p>
    <w:sectPr w:rsidR="00AE1556">
      <w:pgSz w:w="16840" w:h="11910" w:orient="landscape"/>
      <w:pgMar w:top="8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6"/>
    <w:rsid w:val="002A1EA2"/>
    <w:rsid w:val="00337AD6"/>
    <w:rsid w:val="00AE1556"/>
    <w:rsid w:val="00FA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3DA7"/>
  <w15:docId w15:val="{84849DD9-411B-4FE0-9172-F114C85D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docdata">
    <w:name w:val="docdata"/>
    <w:aliases w:val="docy,v5,1706,bqiaagaaeyqcaaagiaiaaanibaaabvyeaaaaaaaaaaaaaaaaaaaaaaaaaaaaaaaaaaaaaaaaaaaaaaaaaaaaaaaaaaaaaaaaaaaaaaaaaaaaaaaaaaaaaaaaaaaaaaaaaaaaaaaaaaaaaaaaaaaaaaaaaaaaaaaaaaaaaaaaaaaaaaaaaaaaaaaaaaaaaaaaaaaaaaaaaaaaaaaaaaaaaaaaaaaaaaaaaaaaaaaa"/>
    <w:basedOn w:val="a0"/>
    <w:rsid w:val="002A1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54DF9-D0AD-40E7-A3B8-17CD1D8B8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</dc:creator>
  <cp:lastModifiedBy>SCH18-USER1</cp:lastModifiedBy>
  <cp:revision>2</cp:revision>
  <dcterms:created xsi:type="dcterms:W3CDTF">2025-04-10T10:43:00Z</dcterms:created>
  <dcterms:modified xsi:type="dcterms:W3CDTF">2025-04-10T10:43:00Z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2019</vt:lpwstr>
  </property>
</Properties>
</file>